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8EE" w:rsidRDefault="00306FFE">
      <w:pPr>
        <w:spacing w:after="162"/>
        <w:ind w:left="0" w:right="0" w:firstLine="0"/>
        <w:jc w:val="left"/>
      </w:pPr>
      <w:bookmarkStart w:id="0" w:name="_GoBack"/>
      <w:bookmarkEnd w:id="0"/>
      <w:r>
        <w:rPr>
          <w:b/>
          <w:sz w:val="26"/>
        </w:rPr>
        <w:t xml:space="preserve">Opis przedmiotu zamówienia  </w:t>
      </w:r>
    </w:p>
    <w:p w:rsidR="00655162" w:rsidRDefault="00306FFE" w:rsidP="00655162">
      <w:pPr>
        <w:spacing w:after="130" w:line="385" w:lineRule="auto"/>
        <w:ind w:right="0"/>
      </w:pPr>
      <w:r>
        <w:t>Przedmiotem zamówienia jest</w:t>
      </w:r>
      <w:r w:rsidR="00655162">
        <w:t>:</w:t>
      </w:r>
    </w:p>
    <w:p w:rsidR="00F058EE" w:rsidRDefault="00306FFE" w:rsidP="00655162">
      <w:pPr>
        <w:spacing w:after="130" w:line="385" w:lineRule="auto"/>
        <w:ind w:left="-15" w:right="0" w:firstLine="0"/>
      </w:pPr>
      <w:r>
        <w:t xml:space="preserve"> </w:t>
      </w:r>
      <w:r w:rsidR="00655162">
        <w:rPr>
          <w:b/>
        </w:rPr>
        <w:t>S</w:t>
      </w:r>
      <w:r>
        <w:rPr>
          <w:b/>
        </w:rPr>
        <w:t>ukcesywna dostawa świeżych jaj kurzych do stołówki szkolnej Zachodniopomorskiego Centrum Edukacji Mor</w:t>
      </w:r>
      <w:r w:rsidR="00636950">
        <w:rPr>
          <w:b/>
        </w:rPr>
        <w:t xml:space="preserve">skiej i Politechnicznej na 2026 </w:t>
      </w:r>
      <w:r>
        <w:rPr>
          <w:b/>
        </w:rPr>
        <w:t>rok</w:t>
      </w:r>
      <w:r>
        <w:t xml:space="preserve">, </w:t>
      </w:r>
      <w:r>
        <w:rPr>
          <w:b/>
        </w:rPr>
        <w:t>ul. Hoża 6, 71 - 699 Szczecin</w:t>
      </w:r>
      <w:r>
        <w:t xml:space="preserve">. Artykuły żywnościowe – świeże kurze jaja wraz z podaniem maksymalnej wielkości zapotrzebowania zostały opisane w zestawieniu asortymentowo-ilościowym, stanowiącym </w:t>
      </w:r>
      <w:r>
        <w:rPr>
          <w:b/>
        </w:rPr>
        <w:t xml:space="preserve">Załącznik nr 1 </w:t>
      </w:r>
      <w:r>
        <w:t xml:space="preserve">do opisu przedmiotu zamówienia. Oznaczenie przedmiotu zamówienia według Wspólnego Słownika Zamówień (CPV): 03142500-3 -  jaja.  </w:t>
      </w:r>
    </w:p>
    <w:p w:rsidR="00F058EE" w:rsidRDefault="00306FFE">
      <w:pPr>
        <w:spacing w:after="51" w:line="357" w:lineRule="auto"/>
        <w:ind w:left="-15" w:right="0" w:firstLine="706"/>
      </w:pPr>
      <w:r>
        <w:t xml:space="preserve">Dostawy będą realizowane sukcesywnie, w zależności od potrzeb, zgodnie ze składanymi zamówieniami zwanymi dalej „zamówieniami częściowymi". Realizacja zamówienia następować będzie według faktycznych potrzeb Zamawiającego na podstawie zamówień częściowych. </w:t>
      </w:r>
    </w:p>
    <w:p w:rsidR="00F058EE" w:rsidRDefault="00306FFE">
      <w:pPr>
        <w:spacing w:after="276"/>
        <w:ind w:left="-5" w:right="0"/>
      </w:pPr>
      <w:r>
        <w:t xml:space="preserve">Zamawiający będzie składał zamówienia częściowe telefonicznie, potwierdzone faksem lub drogą elektroniczną. </w:t>
      </w:r>
    </w:p>
    <w:p w:rsidR="00F058EE" w:rsidRDefault="00306FFE">
      <w:pPr>
        <w:spacing w:after="4" w:line="392" w:lineRule="auto"/>
        <w:ind w:left="-15" w:right="0" w:firstLine="706"/>
      </w:pPr>
      <w:r>
        <w:rPr>
          <w:b/>
        </w:rPr>
        <w:t xml:space="preserve">Dostawy produktów nie będą odbywać się w czasie przerw w zajęciach szkolnych mających miejsce w okresie obowiązywania umowy, tj. ferii, wakacji – z wyjątkiem organizowania przez szkołę dyżurów, przerw świątecznych i innych wynikających z organizacji </w:t>
      </w:r>
    </w:p>
    <w:p w:rsidR="00F058EE" w:rsidRDefault="00306FFE">
      <w:pPr>
        <w:tabs>
          <w:tab w:val="center" w:pos="1293"/>
          <w:tab w:val="center" w:pos="2492"/>
          <w:tab w:val="center" w:pos="3243"/>
          <w:tab w:val="center" w:pos="4161"/>
          <w:tab w:val="center" w:pos="5360"/>
          <w:tab w:val="center" w:pos="6217"/>
          <w:tab w:val="center" w:pos="6831"/>
          <w:tab w:val="center" w:pos="7780"/>
          <w:tab w:val="center" w:pos="9177"/>
          <w:tab w:val="center" w:pos="10267"/>
          <w:tab w:val="center" w:pos="11109"/>
          <w:tab w:val="center" w:pos="12199"/>
          <w:tab w:val="right" w:pos="14011"/>
        </w:tabs>
        <w:spacing w:after="169"/>
        <w:ind w:left="-15" w:right="0" w:firstLine="0"/>
        <w:jc w:val="left"/>
      </w:pPr>
      <w:r>
        <w:rPr>
          <w:b/>
        </w:rPr>
        <w:t xml:space="preserve">roku </w:t>
      </w:r>
      <w:r>
        <w:rPr>
          <w:b/>
        </w:rPr>
        <w:tab/>
        <w:t xml:space="preserve">szkolnego </w:t>
      </w:r>
      <w:r>
        <w:rPr>
          <w:b/>
        </w:rPr>
        <w:tab/>
        <w:t xml:space="preserve">zgodnie </w:t>
      </w:r>
      <w:r>
        <w:rPr>
          <w:b/>
        </w:rPr>
        <w:tab/>
        <w:t xml:space="preserve">z </w:t>
      </w:r>
      <w:r>
        <w:rPr>
          <w:b/>
        </w:rPr>
        <w:tab/>
        <w:t xml:space="preserve">przepisami </w:t>
      </w:r>
      <w:r>
        <w:rPr>
          <w:b/>
        </w:rPr>
        <w:tab/>
        <w:t xml:space="preserve">prawa </w:t>
      </w:r>
      <w:r>
        <w:rPr>
          <w:b/>
        </w:rPr>
        <w:tab/>
        <w:t xml:space="preserve">oraz </w:t>
      </w:r>
      <w:r>
        <w:rPr>
          <w:b/>
        </w:rPr>
        <w:tab/>
        <w:t xml:space="preserve">w </w:t>
      </w:r>
      <w:r>
        <w:rPr>
          <w:b/>
        </w:rPr>
        <w:tab/>
        <w:t xml:space="preserve">przypadku </w:t>
      </w:r>
      <w:r>
        <w:rPr>
          <w:b/>
        </w:rPr>
        <w:tab/>
        <w:t xml:space="preserve">odwołania </w:t>
      </w:r>
      <w:r>
        <w:rPr>
          <w:b/>
        </w:rPr>
        <w:tab/>
        <w:t xml:space="preserve">zajęć </w:t>
      </w:r>
      <w:r>
        <w:rPr>
          <w:b/>
        </w:rPr>
        <w:tab/>
        <w:t xml:space="preserve">przez </w:t>
      </w:r>
      <w:r>
        <w:rPr>
          <w:b/>
        </w:rPr>
        <w:tab/>
        <w:t xml:space="preserve">dyrektora </w:t>
      </w:r>
      <w:r>
        <w:rPr>
          <w:b/>
        </w:rPr>
        <w:tab/>
        <w:t xml:space="preserve">placówki,  </w:t>
      </w:r>
    </w:p>
    <w:p w:rsidR="00F058EE" w:rsidRDefault="00306FFE">
      <w:pPr>
        <w:spacing w:after="193" w:line="369" w:lineRule="auto"/>
        <w:ind w:left="-5" w:right="0"/>
      </w:pPr>
      <w:r>
        <w:rPr>
          <w:b/>
        </w:rPr>
        <w:t xml:space="preserve">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 </w:t>
      </w:r>
      <w:r>
        <w:t xml:space="preserve">Dostawa przedmiotu zamówienia musi być zgodna z obowiązującymi Polskimi Normami (PN) oraz wszelkimi przepisami prawa w tym zakresie tj: </w:t>
      </w:r>
    </w:p>
    <w:p w:rsidR="00F058EE" w:rsidRDefault="00306FFE">
      <w:pPr>
        <w:numPr>
          <w:ilvl w:val="0"/>
          <w:numId w:val="1"/>
        </w:numPr>
        <w:ind w:right="0" w:hanging="360"/>
      </w:pPr>
      <w:r>
        <w:t xml:space="preserve">Ustawą z dnia 25 sierpnia 2006r. o bezpieczeństwie żywności i żywienia (Dz. U. z 2020 r. poz. 2021); </w:t>
      </w:r>
    </w:p>
    <w:p w:rsidR="00F058EE" w:rsidRDefault="00306FFE">
      <w:pPr>
        <w:numPr>
          <w:ilvl w:val="0"/>
          <w:numId w:val="1"/>
        </w:numPr>
        <w:ind w:right="0" w:hanging="360"/>
      </w:pPr>
      <w:r>
        <w:t xml:space="preserve">Ustawą z dnia 21 grudnia 2000 r. o jakości handlowej artykułów rolno - spożywczych (Dz.  U.  z  2021  r. poz. 630.); </w:t>
      </w:r>
    </w:p>
    <w:p w:rsidR="00F058EE" w:rsidRDefault="00306FFE">
      <w:pPr>
        <w:numPr>
          <w:ilvl w:val="0"/>
          <w:numId w:val="1"/>
        </w:numPr>
        <w:ind w:right="0" w:hanging="360"/>
      </w:pPr>
      <w:r>
        <w:lastRenderedPageBreak/>
        <w:t xml:space="preserve">Ustawą z dnia 16 grudnia 2005 o produktach pochodzenia zwierzęcego (Dz.  U.  z  2020  r. poz. 1753.); </w:t>
      </w:r>
    </w:p>
    <w:p w:rsidR="00F058EE" w:rsidRDefault="00306FFE">
      <w:pPr>
        <w:numPr>
          <w:ilvl w:val="0"/>
          <w:numId w:val="1"/>
        </w:numPr>
        <w:spacing w:line="357" w:lineRule="auto"/>
        <w:ind w:right="0" w:hanging="360"/>
      </w:pPr>
      <w: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                       </w:t>
      </w:r>
    </w:p>
    <w:p w:rsidR="00F058EE" w:rsidRDefault="00306FFE">
      <w:pPr>
        <w:spacing w:after="42" w:line="368" w:lineRule="auto"/>
        <w:ind w:left="730" w:right="0"/>
      </w:pPr>
      <w:r>
        <w:t xml:space="preserve">w sprawie ogłoszenia jednolitego tekstu rozporządzenia Ministra Gospodarki w sprawie szczegółowych wymagań dotyczących oznakowań towarów paczkowanych (Dz.U. 2021 poz. 481); </w:t>
      </w:r>
    </w:p>
    <w:p w:rsidR="00F058EE" w:rsidRDefault="00306FFE">
      <w:pPr>
        <w:numPr>
          <w:ilvl w:val="0"/>
          <w:numId w:val="1"/>
        </w:numPr>
        <w:spacing w:line="356" w:lineRule="auto"/>
        <w:ind w:right="0" w:hanging="360"/>
      </w:pPr>
      <w:r>
        <w:t xml:space="preserve">Rozporządzenie Komisji (WE) nr 589/2008 z dnia 23 czerwca 2008 r. ustanawiające szczegółowe zasady wykonywania rozporządzenia Rady (WE) nr 1234/2007 w sprawie norm handlowych w odniesieniu do jaj. </w:t>
      </w:r>
    </w:p>
    <w:p w:rsidR="00F058EE" w:rsidRDefault="00306FFE">
      <w:pPr>
        <w:spacing w:line="383" w:lineRule="auto"/>
        <w:ind w:left="-15" w:right="0" w:firstLine="360"/>
      </w:pPr>
      <w:r>
        <w:t>Dostarczony asortyment musi być pozbawiony uszkodzeń o charakterze fizycznym i biochemicznym obniżających jego wartość użytkową. Dostarczone produkty muszą być oznakowane w sposób zrozumiały, napisy w języku polskim muszą być wyraźne, czytelne i nieusuwalne, data przydatności jaj do spożycia: 28 dni od daty dostawy. Jaja będą dostarczane w opakowaniach jednostkowych – wytłaczanka, opakowanie zbiorcze – pojemnik z pokrywką lub karton. W opakowaniu zbiorczym nie więcej niż 360 szt. Jaj. Opakowania powinny zabezpieczać produkt przed uszkodzeniem i zanieczyszczeniem, powinny być czyste, bez obcych zapachów, zabrudzeń, pleśni, załamań i innych uszkodzeń mechanicznych. Opakowania powinny być wykonane z materiałów dopuszczonych do kontaktu z żywnością. Na opakowaniu zbiorczym znajdują się: dane producenta, ilość jaj, data produkcji oraz data przydatności do spożycia. Każde jajko musi posiadać wymagany przepisami Unii Europejskiej kod zawierający: sposób chowu niosek, kraj pochodzenia, oraz weterynaryjny numer identyfikacyjny fermy. Kod musi być czytelny. Sprzedawca zobowiązany jest przedłożyć decyzję administracyjną o wpisie do rejestru zakładów albo zatwierdzeniu zakładu wydaną przez Powiatowego lekarza weterynarii</w:t>
      </w:r>
      <w:r>
        <w:rPr>
          <w:color w:val="00B0F0"/>
        </w:rPr>
        <w:t xml:space="preserve">. </w:t>
      </w:r>
      <w:r>
        <w:t xml:space="preserve"> </w:t>
      </w:r>
    </w:p>
    <w:p w:rsidR="00F058EE" w:rsidRDefault="00306FFE">
      <w:pPr>
        <w:spacing w:line="396" w:lineRule="auto"/>
        <w:ind w:left="-15" w:right="0" w:firstLine="413"/>
      </w:pPr>
      <w:r>
        <w:t xml:space="preserve">Dostawa i rozładunek przedmiotu zamówienia następuje na koszt i ryzyko wykonawcy – do magazynu spożywczego Zachodniopomorskiego Centrum Edukacji Morskiej i Politechnicznej, ul. Hoża 6, 71 - 699 Szczecin. Asortyment musi być dostarczany odpowiednim środkiem transportu, </w:t>
      </w:r>
      <w:r>
        <w:lastRenderedPageBreak/>
        <w:t xml:space="preserve">spełniającym obowiązujące wymogi sanitarne i dopuszczonym decyzją właściwego organu Państwowej Inspekcji Sanitarnej do przewozu tego typu produktów. Samochód dostarczający w/w artykuły ma posiadać świadectwo ze stacji sanitarnej o tym że jest przystosowany do przewozu ww. artykułów. Wykonawca zapewnia, że oferowane produkty posiadają atesty lub certyfikaty higieniczno-sanitarne oraz są świeże i odpowiedniej jakości. Na żądanie Kupującego Sprzedawca zobowiązany jest przedłożyć certyfikat wdrożenia systemu bezpieczeństwa żywności HACCP lub równoważny - dokumentację dotyczącą produktów mleczarskich, w tym pochodzenie, producenta i daty produkcji,  świadectwo kontroli jakości – HDI (Handlowy Dokument Identyfikacyjny).   </w:t>
      </w:r>
      <w:r>
        <w:rPr>
          <w:b/>
        </w:rPr>
        <w:t xml:space="preserve"> </w:t>
      </w:r>
    </w:p>
    <w:p w:rsidR="00F058EE" w:rsidRDefault="00306FFE">
      <w:pPr>
        <w:spacing w:after="330"/>
        <w:ind w:left="0" w:right="0" w:firstLine="0"/>
        <w:jc w:val="left"/>
      </w:pPr>
      <w:r>
        <w:t xml:space="preserve"> </w:t>
      </w:r>
    </w:p>
    <w:p w:rsidR="00F058EE" w:rsidRDefault="00306FFE">
      <w:pPr>
        <w:spacing w:after="4"/>
        <w:ind w:left="-5" w:right="0"/>
      </w:pPr>
      <w:r>
        <w:rPr>
          <w:b/>
        </w:rPr>
        <w:t>Załącznik nr 1</w:t>
      </w:r>
      <w:r>
        <w:t xml:space="preserve"> </w:t>
      </w:r>
    </w:p>
    <w:tbl>
      <w:tblPr>
        <w:tblStyle w:val="TableGrid"/>
        <w:tblW w:w="14169" w:type="dxa"/>
        <w:tblInd w:w="10" w:type="dxa"/>
        <w:tblCellMar>
          <w:top w:w="47" w:type="dxa"/>
          <w:left w:w="67" w:type="dxa"/>
          <w:right w:w="22" w:type="dxa"/>
        </w:tblCellMar>
        <w:tblLook w:val="04A0" w:firstRow="1" w:lastRow="0" w:firstColumn="1" w:lastColumn="0" w:noHBand="0" w:noVBand="1"/>
      </w:tblPr>
      <w:tblGrid>
        <w:gridCol w:w="553"/>
        <w:gridCol w:w="1528"/>
        <w:gridCol w:w="1118"/>
        <w:gridCol w:w="700"/>
        <w:gridCol w:w="1267"/>
        <w:gridCol w:w="1265"/>
        <w:gridCol w:w="1249"/>
        <w:gridCol w:w="6489"/>
      </w:tblGrid>
      <w:tr w:rsidR="00F058EE">
        <w:trPr>
          <w:trHeight w:val="1311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72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8" w:firstLine="0"/>
              <w:jc w:val="center"/>
            </w:pPr>
            <w:r>
              <w:rPr>
                <w:sz w:val="20"/>
              </w:rPr>
              <w:t xml:space="preserve">Nazwa towaru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106" w:right="0" w:firstLine="0"/>
              <w:jc w:val="left"/>
            </w:pPr>
            <w:r>
              <w:rPr>
                <w:sz w:val="20"/>
              </w:rPr>
              <w:t xml:space="preserve">Kod CPV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Jedn. miary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Przewidywana ilość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Cena jednostkowa brutto za </w:t>
            </w:r>
          </w:p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jednostkę miary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Wartość brutto </w:t>
            </w:r>
          </w:p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Iloczyn kolumna 5 i 6 </w:t>
            </w:r>
          </w:p>
        </w:tc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5" w:firstLine="0"/>
              <w:jc w:val="center"/>
            </w:pPr>
            <w:r>
              <w:rPr>
                <w:sz w:val="20"/>
              </w:rPr>
              <w:t xml:space="preserve">Opis przedmiotu zamówienia  </w:t>
            </w:r>
          </w:p>
        </w:tc>
      </w:tr>
      <w:tr w:rsidR="00F058EE">
        <w:trPr>
          <w:trHeight w:val="44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0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6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1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</w:tr>
      <w:tr w:rsidR="00F058EE">
        <w:trPr>
          <w:trHeight w:val="112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0" w:firstLine="0"/>
            </w:pPr>
            <w:r>
              <w:rPr>
                <w:sz w:val="20"/>
              </w:rPr>
              <w:t xml:space="preserve">Jaja kurze świeże </w:t>
            </w: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14" w:right="0" w:firstLine="0"/>
            </w:pPr>
            <w:r>
              <w:rPr>
                <w:sz w:val="20"/>
              </w:rPr>
              <w:t>03142500-3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4" w:firstLine="0"/>
              <w:jc w:val="center"/>
            </w:pPr>
            <w:r>
              <w:rPr>
                <w:sz w:val="20"/>
              </w:rPr>
              <w:t xml:space="preserve">szt. 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058EE" w:rsidRDefault="00306FFE">
            <w:pPr>
              <w:spacing w:after="0" w:line="240" w:lineRule="auto"/>
              <w:ind w:left="0" w:right="41" w:firstLine="0"/>
              <w:jc w:val="center"/>
            </w:pPr>
            <w:r>
              <w:rPr>
                <w:sz w:val="20"/>
              </w:rPr>
              <w:t>9000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40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40" w:lineRule="auto"/>
              <w:ind w:left="5" w:right="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6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058EE" w:rsidRDefault="00306FFE">
            <w:pPr>
              <w:spacing w:after="0" w:line="240" w:lineRule="auto"/>
              <w:ind w:left="5" w:right="46" w:firstLine="0"/>
            </w:pPr>
            <w:r>
              <w:rPr>
                <w:sz w:val="20"/>
              </w:rPr>
              <w:t>Jaja klasy jakościowej A z chowu wolno wybiegowego, kategorii wagowej L (jaja duże o wadze od 63 g do 72,9 g). Nie dopuszczone są jaja nieoznakowane, zbite lub popękane</w:t>
            </w:r>
            <w:r>
              <w:t xml:space="preserve">. </w:t>
            </w:r>
          </w:p>
        </w:tc>
      </w:tr>
    </w:tbl>
    <w:p w:rsidR="00F058EE" w:rsidRDefault="00306FFE">
      <w:pPr>
        <w:spacing w:after="156"/>
        <w:ind w:left="0" w:right="0" w:firstLine="0"/>
        <w:jc w:val="left"/>
      </w:pPr>
      <w:r>
        <w:t xml:space="preserve"> </w:t>
      </w:r>
    </w:p>
    <w:p w:rsidR="00F058EE" w:rsidRDefault="00F058EE">
      <w:pPr>
        <w:spacing w:after="161"/>
        <w:ind w:left="0" w:right="0" w:firstLine="0"/>
        <w:jc w:val="left"/>
      </w:pPr>
    </w:p>
    <w:p w:rsidR="00F058EE" w:rsidRDefault="00F058EE">
      <w:pPr>
        <w:spacing w:after="0"/>
        <w:ind w:left="0" w:right="0" w:firstLine="0"/>
        <w:jc w:val="left"/>
      </w:pPr>
    </w:p>
    <w:sectPr w:rsidR="00F058EE">
      <w:footerReference w:type="even" r:id="rId8"/>
      <w:footerReference w:type="default" r:id="rId9"/>
      <w:footerReference w:type="first" r:id="rId10"/>
      <w:pgSz w:w="16838" w:h="11904" w:orient="landscape"/>
      <w:pgMar w:top="1465" w:right="1411" w:bottom="1801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8C9" w:rsidRDefault="002F38C9">
      <w:pPr>
        <w:spacing w:line="240" w:lineRule="auto"/>
      </w:pPr>
      <w:r>
        <w:separator/>
      </w:r>
    </w:p>
  </w:endnote>
  <w:endnote w:type="continuationSeparator" w:id="0">
    <w:p w:rsidR="002F38C9" w:rsidRDefault="002F38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EE" w:rsidRDefault="00306FFE">
    <w:pPr>
      <w:spacing w:after="0"/>
      <w:ind w:left="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058EE" w:rsidRDefault="00306FFE">
    <w:pPr>
      <w:spacing w:after="0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EE" w:rsidRDefault="00306FFE">
    <w:pPr>
      <w:spacing w:after="0"/>
      <w:ind w:left="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CA68DA">
      <w:rPr>
        <w:rFonts w:ascii="Calibri" w:eastAsia="Calibri" w:hAnsi="Calibri" w:cs="Calibri"/>
        <w:noProof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058EE" w:rsidRDefault="00306FFE">
    <w:pPr>
      <w:spacing w:after="0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8EE" w:rsidRDefault="00306FFE">
    <w:pPr>
      <w:spacing w:after="0"/>
      <w:ind w:left="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F058EE" w:rsidRDefault="00306FFE">
    <w:pPr>
      <w:spacing w:after="0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8C9" w:rsidRDefault="002F38C9">
      <w:pPr>
        <w:spacing w:after="0"/>
      </w:pPr>
      <w:r>
        <w:separator/>
      </w:r>
    </w:p>
  </w:footnote>
  <w:footnote w:type="continuationSeparator" w:id="0">
    <w:p w:rsidR="002F38C9" w:rsidRDefault="002F38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738B6"/>
    <w:multiLevelType w:val="multilevel"/>
    <w:tmpl w:val="63A738B6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EA"/>
    <w:rsid w:val="00050711"/>
    <w:rsid w:val="000726FD"/>
    <w:rsid w:val="00122AFF"/>
    <w:rsid w:val="001E469A"/>
    <w:rsid w:val="00267FEA"/>
    <w:rsid w:val="002B64BF"/>
    <w:rsid w:val="002D011F"/>
    <w:rsid w:val="002F38C9"/>
    <w:rsid w:val="00306FFE"/>
    <w:rsid w:val="003A7DA5"/>
    <w:rsid w:val="004511D7"/>
    <w:rsid w:val="004C675D"/>
    <w:rsid w:val="004E43E2"/>
    <w:rsid w:val="005749CC"/>
    <w:rsid w:val="00636950"/>
    <w:rsid w:val="00655162"/>
    <w:rsid w:val="006D6D08"/>
    <w:rsid w:val="00833E3B"/>
    <w:rsid w:val="008E2184"/>
    <w:rsid w:val="009301F8"/>
    <w:rsid w:val="00A22D81"/>
    <w:rsid w:val="00AF6114"/>
    <w:rsid w:val="00B86D67"/>
    <w:rsid w:val="00B914B4"/>
    <w:rsid w:val="00CA68DA"/>
    <w:rsid w:val="00F058EE"/>
    <w:rsid w:val="00FD1FF2"/>
    <w:rsid w:val="6C4B774F"/>
    <w:rsid w:val="7DA2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BE72AB-F34B-4A3D-9B64-CF08056B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4" w:line="259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3379B-5465-4BBB-B86D-4070451E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Krzywiński</dc:creator>
  <cp:lastModifiedBy>Wiesław Wieczerzak</cp:lastModifiedBy>
  <cp:revision>4</cp:revision>
  <cp:lastPrinted>2025-10-30T11:31:00Z</cp:lastPrinted>
  <dcterms:created xsi:type="dcterms:W3CDTF">2025-11-25T10:39:00Z</dcterms:created>
  <dcterms:modified xsi:type="dcterms:W3CDTF">2025-12-05T06:57:00Z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1045-12.2.0.13306</vt:lpwstr>
  </property>
  <property fmtid="{D5CDD505-2E9C-101B-9397-08002B2CF9AE}" pid="3" name="ICV">
    <vt:lpwstr>B1787E938C2949048C4125F208DE7A08_12</vt:lpwstr>
  </property>
</Properties>
</file>